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C1" w:rsidRDefault="00160CC1" w:rsidP="00160CC1">
      <w:r>
        <w:rPr>
          <w:noProof/>
        </w:rPr>
        <w:drawing>
          <wp:inline distT="0" distB="0" distL="0" distR="0" wp14:anchorId="741EA969" wp14:editId="57561103">
            <wp:extent cx="105727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I_E with nam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358" cy="45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CC1" w:rsidRPr="00CB6517" w:rsidRDefault="00160CC1" w:rsidP="00160CC1">
      <w:pPr>
        <w:pStyle w:val="NoSpacing"/>
        <w:rPr>
          <w:sz w:val="16"/>
          <w:szCs w:val="16"/>
        </w:rPr>
      </w:pPr>
      <w:r w:rsidRPr="00CB6517">
        <w:rPr>
          <w:sz w:val="16"/>
          <w:szCs w:val="16"/>
        </w:rPr>
        <w:t>600 Whitney Ranch Drive S</w:t>
      </w:r>
      <w:r>
        <w:rPr>
          <w:sz w:val="16"/>
          <w:szCs w:val="16"/>
        </w:rPr>
        <w:t>ui</w:t>
      </w:r>
      <w:r w:rsidRPr="00CB6517">
        <w:rPr>
          <w:sz w:val="16"/>
          <w:szCs w:val="16"/>
        </w:rPr>
        <w:t>te C14</w:t>
      </w:r>
      <w:proofErr w:type="gramStart"/>
      <w:r w:rsidRPr="00CB6517">
        <w:rPr>
          <w:sz w:val="16"/>
          <w:szCs w:val="16"/>
        </w:rPr>
        <w:t>,15</w:t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Phone: 702-476-6996</w:t>
      </w:r>
    </w:p>
    <w:p w:rsidR="00160CC1" w:rsidRPr="00CB6517" w:rsidRDefault="00160CC1" w:rsidP="00160CC1">
      <w:pPr>
        <w:pStyle w:val="NoSpacing"/>
        <w:rPr>
          <w:sz w:val="16"/>
          <w:szCs w:val="16"/>
        </w:rPr>
      </w:pPr>
      <w:r w:rsidRPr="00CB6517">
        <w:rPr>
          <w:sz w:val="16"/>
          <w:szCs w:val="16"/>
        </w:rPr>
        <w:t>Henderson, NV 89014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Fax: 702-476-6766</w:t>
      </w:r>
    </w:p>
    <w:p w:rsidR="00160CC1" w:rsidRPr="00A72DC0" w:rsidRDefault="00E07B7B" w:rsidP="00160CC1">
      <w:pPr>
        <w:pStyle w:val="NoSpacing"/>
        <w:rPr>
          <w:sz w:val="16"/>
          <w:szCs w:val="16"/>
        </w:rPr>
      </w:pPr>
      <w:hyperlink r:id="rId5" w:history="1">
        <w:r w:rsidR="00160CC1" w:rsidRPr="00CB6517">
          <w:rPr>
            <w:rStyle w:val="Hyperlink"/>
            <w:sz w:val="16"/>
            <w:szCs w:val="16"/>
          </w:rPr>
          <w:t>www.lasvegasinfusion.com</w:t>
        </w:r>
      </w:hyperlink>
    </w:p>
    <w:p w:rsidR="00160CC1" w:rsidRPr="00DE704A" w:rsidRDefault="00160CC1" w:rsidP="00160CC1">
      <w:pPr>
        <w:pStyle w:val="NoSpacing"/>
        <w:rPr>
          <w:sz w:val="12"/>
          <w:szCs w:val="12"/>
        </w:rPr>
      </w:pPr>
    </w:p>
    <w:p w:rsidR="00160CC1" w:rsidRPr="00A72DC0" w:rsidRDefault="00151B2E" w:rsidP="00160CC1">
      <w:pPr>
        <w:pStyle w:val="Title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SC</w:t>
      </w:r>
      <w:r w:rsidR="008E2304">
        <w:rPr>
          <w:b/>
          <w:sz w:val="48"/>
          <w:szCs w:val="48"/>
        </w:rPr>
        <w:t xml:space="preserve"> </w:t>
      </w:r>
      <w:r w:rsidR="00160CC1">
        <w:rPr>
          <w:b/>
          <w:sz w:val="48"/>
          <w:szCs w:val="48"/>
        </w:rPr>
        <w:t>I</w:t>
      </w:r>
      <w:r w:rsidR="008E2304">
        <w:rPr>
          <w:b/>
          <w:sz w:val="48"/>
          <w:szCs w:val="48"/>
        </w:rPr>
        <w:t>mmune</w:t>
      </w:r>
      <w:r w:rsidR="00160CC1">
        <w:rPr>
          <w:b/>
          <w:sz w:val="48"/>
          <w:szCs w:val="48"/>
        </w:rPr>
        <w:t xml:space="preserve"> G</w:t>
      </w:r>
      <w:r w:rsidR="008E2304">
        <w:rPr>
          <w:b/>
          <w:sz w:val="48"/>
          <w:szCs w:val="48"/>
        </w:rPr>
        <w:t>lobulin (</w:t>
      </w:r>
      <w:r>
        <w:rPr>
          <w:b/>
          <w:sz w:val="48"/>
          <w:szCs w:val="48"/>
        </w:rPr>
        <w:t>SC</w:t>
      </w:r>
      <w:r w:rsidR="008E2304">
        <w:rPr>
          <w:b/>
          <w:sz w:val="48"/>
          <w:szCs w:val="48"/>
        </w:rPr>
        <w:t>IG)</w:t>
      </w:r>
      <w:r w:rsidR="00160CC1">
        <w:rPr>
          <w:b/>
          <w:sz w:val="48"/>
          <w:szCs w:val="48"/>
        </w:rPr>
        <w:t xml:space="preserve"> </w:t>
      </w:r>
      <w:r w:rsidR="00160CC1" w:rsidRPr="00A72DC0">
        <w:rPr>
          <w:b/>
          <w:sz w:val="48"/>
          <w:szCs w:val="48"/>
        </w:rPr>
        <w:t>REFERRAL REQUEST</w:t>
      </w:r>
    </w:p>
    <w:p w:rsidR="00160CC1" w:rsidRPr="00E35C8A" w:rsidRDefault="00160CC1" w:rsidP="00160CC1">
      <w:pPr>
        <w:pStyle w:val="NoSpacing"/>
        <w:jc w:val="center"/>
        <w:rPr>
          <w:sz w:val="12"/>
          <w:szCs w:val="12"/>
        </w:rPr>
      </w:pPr>
      <w:r w:rsidRPr="00E35C8A">
        <w:rPr>
          <w:sz w:val="12"/>
          <w:szCs w:val="12"/>
        </w:rPr>
        <w:t>(</w:t>
      </w:r>
      <w:proofErr w:type="gramStart"/>
      <w:r w:rsidRPr="00E35C8A">
        <w:rPr>
          <w:sz w:val="12"/>
          <w:szCs w:val="12"/>
        </w:rPr>
        <w:t>referral</w:t>
      </w:r>
      <w:proofErr w:type="gramEnd"/>
      <w:r w:rsidRPr="00E35C8A">
        <w:rPr>
          <w:sz w:val="12"/>
          <w:szCs w:val="12"/>
        </w:rPr>
        <w:t xml:space="preserve"> requests maybe be filled online)</w:t>
      </w:r>
    </w:p>
    <w:p w:rsidR="00160CC1" w:rsidRPr="00DE704A" w:rsidRDefault="00160CC1" w:rsidP="00160CC1">
      <w:pPr>
        <w:pStyle w:val="NoSpacing"/>
        <w:jc w:val="center"/>
        <w:rPr>
          <w:sz w:val="12"/>
          <w:szCs w:val="12"/>
        </w:rPr>
      </w:pPr>
    </w:p>
    <w:p w:rsidR="00160CC1" w:rsidRDefault="00160CC1" w:rsidP="00160CC1">
      <w:pPr>
        <w:pStyle w:val="NoSpacing"/>
        <w:jc w:val="both"/>
      </w:pPr>
      <w:r>
        <w:t>Name of person supplying referral: ___________________________________</w:t>
      </w:r>
      <w:r>
        <w:tab/>
        <w:t>Date: ______________</w:t>
      </w:r>
    </w:p>
    <w:p w:rsidR="00160CC1" w:rsidRDefault="00160CC1" w:rsidP="00160CC1">
      <w:pPr>
        <w:pStyle w:val="NoSpacing"/>
        <w:jc w:val="both"/>
      </w:pPr>
      <w:r>
        <w:t>Contact Information: (office telephone number) _____________ (cell phone/pager): ________________</w:t>
      </w:r>
    </w:p>
    <w:p w:rsidR="00160CC1" w:rsidRDefault="00160CC1" w:rsidP="00160CC1">
      <w:pPr>
        <w:pStyle w:val="NoSpacing"/>
        <w:jc w:val="both"/>
      </w:pPr>
      <w:r>
        <w:t>Is patient aware of referral to Las Vegas Infusion Pharmacy?</w:t>
      </w:r>
      <w:r>
        <w:tab/>
        <w:t>□ Yes</w:t>
      </w:r>
      <w:r>
        <w:tab/>
        <w:t>□ No</w:t>
      </w:r>
    </w:p>
    <w:p w:rsidR="00160CC1" w:rsidRDefault="00160CC1" w:rsidP="00160CC1">
      <w:pPr>
        <w:pStyle w:val="NoSpacing"/>
        <w:jc w:val="both"/>
      </w:pPr>
    </w:p>
    <w:p w:rsidR="00160CC1" w:rsidRDefault="00160CC1" w:rsidP="00160CC1">
      <w:pPr>
        <w:pStyle w:val="NoSpacing"/>
      </w:pPr>
      <w:r>
        <w:t>DEMOGRAPHICS</w:t>
      </w:r>
    </w:p>
    <w:p w:rsidR="00160CC1" w:rsidRDefault="00160CC1" w:rsidP="00160CC1">
      <w:pPr>
        <w:pStyle w:val="NoSpacing"/>
        <w:jc w:val="both"/>
      </w:pPr>
      <w:r>
        <w:t>Patient Name: __________________________________SS #: __________ MR#: ________ Gender: _____</w:t>
      </w:r>
    </w:p>
    <w:p w:rsidR="00160CC1" w:rsidRDefault="00160CC1" w:rsidP="00160CC1">
      <w:pPr>
        <w:pStyle w:val="NoSpacing"/>
        <w:jc w:val="both"/>
      </w:pPr>
      <w:r>
        <w:t>Address: _____________________________________________________________ DOB: ____________</w:t>
      </w:r>
    </w:p>
    <w:p w:rsidR="00160CC1" w:rsidRDefault="00160CC1" w:rsidP="00160CC1">
      <w:pPr>
        <w:pStyle w:val="NoSpacing"/>
        <w:jc w:val="both"/>
      </w:pPr>
      <w:r>
        <w:t>Primary Tel Number: ______________ (Cell/Home) Secondary Tel Number: ________________(C/H/W)</w:t>
      </w:r>
    </w:p>
    <w:p w:rsidR="00160CC1" w:rsidRDefault="00160CC1" w:rsidP="00160CC1">
      <w:pPr>
        <w:pStyle w:val="NoSpacing"/>
        <w:jc w:val="both"/>
      </w:pPr>
      <w:r>
        <w:t>Primary Contact: ____________________ Relationship: ______________ Tel Number: ______________</w:t>
      </w:r>
    </w:p>
    <w:p w:rsidR="00160CC1" w:rsidRDefault="00160CC1" w:rsidP="00160CC1">
      <w:pPr>
        <w:pStyle w:val="NoSpacing"/>
        <w:jc w:val="both"/>
      </w:pPr>
      <w:r>
        <w:t>Following Physician and Telephone Number: ________________________________________________</w:t>
      </w:r>
    </w:p>
    <w:p w:rsidR="00E07B7B" w:rsidRDefault="00E07B7B" w:rsidP="00160CC1">
      <w:pPr>
        <w:pStyle w:val="NoSpacing"/>
        <w:jc w:val="both"/>
        <w:rPr>
          <w:rStyle w:val="SubtitleChar"/>
        </w:rPr>
      </w:pPr>
    </w:p>
    <w:p w:rsidR="00160CC1" w:rsidRDefault="00160CC1" w:rsidP="00160CC1">
      <w:pPr>
        <w:pStyle w:val="NoSpacing"/>
        <w:jc w:val="both"/>
      </w:pPr>
      <w:r w:rsidRPr="00DE704A">
        <w:rPr>
          <w:rStyle w:val="SubtitleChar"/>
        </w:rPr>
        <w:t>INSURANCE</w:t>
      </w:r>
      <w:r>
        <w:t xml:space="preserve"> (please fax a copy of all insurance cards if available)</w:t>
      </w:r>
    </w:p>
    <w:p w:rsidR="00160CC1" w:rsidRDefault="00160CC1" w:rsidP="00160CC1">
      <w:pPr>
        <w:pStyle w:val="NoSpacing"/>
        <w:jc w:val="both"/>
      </w:pPr>
      <w:proofErr w:type="spellStart"/>
      <w:r>
        <w:t>Payor</w:t>
      </w:r>
      <w:proofErr w:type="spellEnd"/>
      <w:r>
        <w:t xml:space="preserve"> 1: ____________________ ID number: ____________________ Group number: ______________</w:t>
      </w:r>
    </w:p>
    <w:p w:rsidR="00160CC1" w:rsidRDefault="00160CC1" w:rsidP="00160CC1">
      <w:pPr>
        <w:pStyle w:val="NoSpacing"/>
        <w:jc w:val="both"/>
      </w:pPr>
      <w:r>
        <w:t>Policy Holder: __________________________________ Relationship to Patient: ___________________</w:t>
      </w:r>
    </w:p>
    <w:p w:rsidR="00160CC1" w:rsidRDefault="00160CC1" w:rsidP="00160CC1">
      <w:pPr>
        <w:pStyle w:val="NoSpacing"/>
        <w:jc w:val="both"/>
      </w:pPr>
      <w:proofErr w:type="spellStart"/>
      <w:r>
        <w:t>Payor</w:t>
      </w:r>
      <w:proofErr w:type="spellEnd"/>
      <w:r>
        <w:t xml:space="preserve"> 2: ____________________ ID number: ____________________ Group number: ______________</w:t>
      </w:r>
    </w:p>
    <w:p w:rsidR="00160CC1" w:rsidRDefault="00160CC1" w:rsidP="00160CC1">
      <w:pPr>
        <w:pStyle w:val="NoSpacing"/>
        <w:jc w:val="both"/>
      </w:pPr>
      <w:r>
        <w:t>Policy Holder: __________________________________ Relationship to Patient: ___________________</w:t>
      </w:r>
    </w:p>
    <w:p w:rsidR="00E07B7B" w:rsidRDefault="00E07B7B" w:rsidP="00160CC1">
      <w:pPr>
        <w:pStyle w:val="NoSpacing"/>
        <w:rPr>
          <w:rStyle w:val="SubtitleChar"/>
        </w:rPr>
      </w:pPr>
    </w:p>
    <w:p w:rsidR="00160CC1" w:rsidRDefault="009F664B" w:rsidP="00160CC1">
      <w:pPr>
        <w:pStyle w:val="NoSpacing"/>
      </w:pPr>
      <w:r>
        <w:rPr>
          <w:rStyle w:val="SubtitleChar"/>
        </w:rPr>
        <w:t>CLINICAL INFORMATION</w:t>
      </w:r>
    </w:p>
    <w:p w:rsidR="00160CC1" w:rsidRDefault="00160CC1" w:rsidP="00160CC1">
      <w:pPr>
        <w:pStyle w:val="NoSpacing"/>
        <w:jc w:val="both"/>
      </w:pPr>
      <w:r>
        <w:t>Primary Diagnosis: _______________________________________ ICD-10: _______________________</w:t>
      </w:r>
    </w:p>
    <w:p w:rsidR="00160CC1" w:rsidRDefault="00160CC1" w:rsidP="00160CC1">
      <w:pPr>
        <w:pStyle w:val="NoSpacing"/>
        <w:jc w:val="both"/>
      </w:pPr>
      <w:r>
        <w:t>Secondary Diagnosis: _____________________________________ ICD-10: _______________________</w:t>
      </w:r>
    </w:p>
    <w:p w:rsidR="00160CC1" w:rsidRDefault="00160CC1" w:rsidP="00160CC1">
      <w:pPr>
        <w:pStyle w:val="NoSpacing"/>
        <w:jc w:val="both"/>
      </w:pPr>
      <w:r w:rsidRPr="00AD1975">
        <w:t>Height: __________</w:t>
      </w:r>
      <w:r w:rsidRPr="00AD1975">
        <w:tab/>
        <w:t>Weight: __________</w:t>
      </w:r>
      <w:r w:rsidRPr="00AD1975">
        <w:tab/>
        <w:t>Allergy: _______________________________________</w:t>
      </w:r>
    </w:p>
    <w:p w:rsidR="008E2304" w:rsidRDefault="008E2304" w:rsidP="00160CC1">
      <w:pPr>
        <w:pStyle w:val="NoSpacing"/>
        <w:jc w:val="both"/>
      </w:pPr>
      <w:r>
        <w:t>Has the patient previously received IVIG?   __No     __Yes</w:t>
      </w:r>
      <w:r>
        <w:tab/>
      </w:r>
      <w:proofErr w:type="gramStart"/>
      <w:r>
        <w:t>If</w:t>
      </w:r>
      <w:proofErr w:type="gramEnd"/>
      <w:r>
        <w:t xml:space="preserve"> yes, what brand? _________________</w:t>
      </w:r>
    </w:p>
    <w:p w:rsidR="008E2304" w:rsidRDefault="008E2304" w:rsidP="00160CC1">
      <w:pPr>
        <w:pStyle w:val="NoSpacing"/>
        <w:jc w:val="both"/>
      </w:pPr>
      <w:r>
        <w:t>If patient received IVIG before, any reaction? _________________________________________________</w:t>
      </w:r>
    </w:p>
    <w:p w:rsidR="00440D0F" w:rsidRDefault="009F664B" w:rsidP="00974E75">
      <w:pPr>
        <w:pStyle w:val="NoSpacing"/>
      </w:pPr>
      <w:r>
        <w:t>*</w:t>
      </w:r>
      <w:r w:rsidRPr="009F664B">
        <w:t>Please send History &amp; Physical confirming diagnosis and BUN/Creatinine level</w:t>
      </w:r>
      <w:r w:rsidR="00FD10B1">
        <w:t>s</w:t>
      </w:r>
      <w:r>
        <w:t>*</w:t>
      </w:r>
    </w:p>
    <w:p w:rsidR="00873E82" w:rsidRDefault="009859BB" w:rsidP="00974E75">
      <w:pPr>
        <w:pStyle w:val="NoSpacing"/>
      </w:pPr>
      <w:bookmarkStart w:id="0" w:name="_GoBack"/>
      <w:bookmarkEnd w:id="0"/>
      <w:r>
        <w:rPr>
          <w:rStyle w:val="SubtitleChar"/>
        </w:rPr>
        <w:t>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068"/>
        <w:gridCol w:w="2520"/>
        <w:gridCol w:w="2425"/>
      </w:tblGrid>
      <w:tr w:rsidR="00507A29" w:rsidTr="00974E75">
        <w:tc>
          <w:tcPr>
            <w:tcW w:w="2337" w:type="dxa"/>
          </w:tcPr>
          <w:p w:rsidR="00507A29" w:rsidRPr="00AC033B" w:rsidRDefault="00462212" w:rsidP="00AC033B">
            <w:pPr>
              <w:pStyle w:val="NoSpacing"/>
              <w:jc w:val="center"/>
              <w:rPr>
                <w:b/>
              </w:rPr>
            </w:pPr>
            <w:r w:rsidRPr="00AC033B">
              <w:rPr>
                <w:b/>
              </w:rPr>
              <w:t>Medication</w:t>
            </w:r>
          </w:p>
        </w:tc>
        <w:tc>
          <w:tcPr>
            <w:tcW w:w="2068" w:type="dxa"/>
          </w:tcPr>
          <w:p w:rsidR="00507A29" w:rsidRPr="00AC033B" w:rsidRDefault="00462212" w:rsidP="00AC033B">
            <w:pPr>
              <w:pStyle w:val="NoSpacing"/>
              <w:jc w:val="center"/>
              <w:rPr>
                <w:b/>
              </w:rPr>
            </w:pPr>
            <w:r w:rsidRPr="00AC033B">
              <w:rPr>
                <w:b/>
              </w:rPr>
              <w:t>Dose</w:t>
            </w:r>
          </w:p>
        </w:tc>
        <w:tc>
          <w:tcPr>
            <w:tcW w:w="2520" w:type="dxa"/>
          </w:tcPr>
          <w:p w:rsidR="00507A29" w:rsidRPr="00AC033B" w:rsidRDefault="00462212" w:rsidP="00AC033B">
            <w:pPr>
              <w:pStyle w:val="NoSpacing"/>
              <w:jc w:val="center"/>
              <w:rPr>
                <w:b/>
              </w:rPr>
            </w:pPr>
            <w:r w:rsidRPr="00AC033B">
              <w:rPr>
                <w:b/>
              </w:rPr>
              <w:t>Frequency</w:t>
            </w:r>
          </w:p>
        </w:tc>
        <w:tc>
          <w:tcPr>
            <w:tcW w:w="2425" w:type="dxa"/>
          </w:tcPr>
          <w:p w:rsidR="00507A29" w:rsidRPr="00AC033B" w:rsidRDefault="00462212" w:rsidP="00AC033B">
            <w:pPr>
              <w:pStyle w:val="NoSpacing"/>
              <w:jc w:val="center"/>
              <w:rPr>
                <w:b/>
              </w:rPr>
            </w:pPr>
            <w:r w:rsidRPr="00AC033B">
              <w:rPr>
                <w:b/>
              </w:rPr>
              <w:t>Infusion Directions</w:t>
            </w:r>
          </w:p>
        </w:tc>
      </w:tr>
      <w:tr w:rsidR="00974E75" w:rsidTr="00974E75">
        <w:tc>
          <w:tcPr>
            <w:tcW w:w="2337" w:type="dxa"/>
          </w:tcPr>
          <w:p w:rsidR="00974E75" w:rsidRDefault="00974E75" w:rsidP="00462212">
            <w:pPr>
              <w:pStyle w:val="NoSpacing"/>
            </w:pPr>
            <w:r>
              <w:t xml:space="preserve">□SQ Immune Globulin (preferred brand: </w:t>
            </w:r>
          </w:p>
          <w:p w:rsidR="00974E75" w:rsidRDefault="00974E75" w:rsidP="00462212">
            <w:pPr>
              <w:pStyle w:val="NoSpacing"/>
            </w:pPr>
          </w:p>
          <w:p w:rsidR="00974E75" w:rsidRDefault="00974E75" w:rsidP="00462212">
            <w:pPr>
              <w:pStyle w:val="NoSpacing"/>
            </w:pPr>
          </w:p>
        </w:tc>
        <w:tc>
          <w:tcPr>
            <w:tcW w:w="2068" w:type="dxa"/>
            <w:vMerge w:val="restart"/>
          </w:tcPr>
          <w:p w:rsidR="00974E75" w:rsidRDefault="00974E75" w:rsidP="00C305C4">
            <w:pPr>
              <w:pStyle w:val="NoSpacing"/>
            </w:pPr>
          </w:p>
          <w:p w:rsidR="00974E75" w:rsidRDefault="00974E75" w:rsidP="00C305C4">
            <w:pPr>
              <w:pStyle w:val="NoSpacing"/>
            </w:pPr>
            <w:r>
              <w:t>__________grams</w:t>
            </w:r>
          </w:p>
          <w:p w:rsidR="00974E75" w:rsidRDefault="00974E75" w:rsidP="00C305C4">
            <w:pPr>
              <w:pStyle w:val="NoSpacing"/>
              <w:jc w:val="center"/>
            </w:pPr>
          </w:p>
          <w:p w:rsidR="00974E75" w:rsidRPr="00974E75" w:rsidRDefault="00974E75" w:rsidP="00C305C4">
            <w:pPr>
              <w:pStyle w:val="NoSpacing"/>
              <w:jc w:val="center"/>
              <w:rPr>
                <w:b/>
                <w:i/>
                <w:u w:val="single"/>
              </w:rPr>
            </w:pPr>
            <w:r w:rsidRPr="00974E75">
              <w:rPr>
                <w:b/>
                <w:i/>
                <w:u w:val="single"/>
              </w:rPr>
              <w:t>OR</w:t>
            </w:r>
          </w:p>
          <w:p w:rsidR="00974E75" w:rsidRDefault="00974E75" w:rsidP="00462212">
            <w:pPr>
              <w:pStyle w:val="NoSpacing"/>
            </w:pPr>
          </w:p>
          <w:p w:rsidR="00974E75" w:rsidRDefault="00974E75" w:rsidP="00462212">
            <w:pPr>
              <w:pStyle w:val="NoSpacing"/>
            </w:pPr>
            <w:r>
              <w:t>__________gram/kg</w:t>
            </w:r>
          </w:p>
        </w:tc>
        <w:tc>
          <w:tcPr>
            <w:tcW w:w="2520" w:type="dxa"/>
          </w:tcPr>
          <w:p w:rsidR="00974E75" w:rsidRDefault="00974E75" w:rsidP="00462212">
            <w:pPr>
              <w:pStyle w:val="NoSpacing"/>
            </w:pPr>
            <w:r>
              <w:t>□ONCE DAILY</w:t>
            </w:r>
          </w:p>
          <w:p w:rsidR="00974E75" w:rsidRDefault="00974E75" w:rsidP="00462212">
            <w:pPr>
              <w:pStyle w:val="NoSpacing"/>
            </w:pPr>
            <w:r>
              <w:t>□Every _____ days</w:t>
            </w:r>
          </w:p>
          <w:p w:rsidR="00974E75" w:rsidRDefault="00974E75" w:rsidP="00462212">
            <w:pPr>
              <w:pStyle w:val="NoSpacing"/>
            </w:pPr>
            <w:r>
              <w:t>□Every _____ week(s)</w:t>
            </w:r>
          </w:p>
        </w:tc>
        <w:tc>
          <w:tcPr>
            <w:tcW w:w="2425" w:type="dxa"/>
            <w:vMerge w:val="restart"/>
          </w:tcPr>
          <w:p w:rsidR="00974E75" w:rsidRDefault="00974E75" w:rsidP="00462212">
            <w:pPr>
              <w:pStyle w:val="NoSpacing"/>
            </w:pPr>
            <w:r>
              <w:t xml:space="preserve">  □Infuse per manufacturer’s guidelines        </w:t>
            </w:r>
            <w:r w:rsidRPr="00974E75">
              <w:rPr>
                <w:b/>
                <w:i/>
                <w:u w:val="single"/>
              </w:rPr>
              <w:t>OR</w:t>
            </w:r>
          </w:p>
          <w:p w:rsidR="00974E75" w:rsidRDefault="00974E75" w:rsidP="00462212">
            <w:pPr>
              <w:pStyle w:val="NoSpacing"/>
            </w:pPr>
            <w:r>
              <w:t>□Infuse in divided sites over _____hours as tolerated</w:t>
            </w:r>
          </w:p>
        </w:tc>
      </w:tr>
      <w:tr w:rsidR="00974E75" w:rsidTr="00974E75">
        <w:tc>
          <w:tcPr>
            <w:tcW w:w="2337" w:type="dxa"/>
          </w:tcPr>
          <w:p w:rsidR="00974E75" w:rsidRDefault="00974E75" w:rsidP="00462212">
            <w:pPr>
              <w:pStyle w:val="NoSpacing"/>
            </w:pPr>
            <w:r>
              <w:t>□Pharmacist to choose</w:t>
            </w:r>
          </w:p>
        </w:tc>
        <w:tc>
          <w:tcPr>
            <w:tcW w:w="2068" w:type="dxa"/>
            <w:vMerge/>
          </w:tcPr>
          <w:p w:rsidR="00974E75" w:rsidRDefault="00974E75" w:rsidP="00462212">
            <w:pPr>
              <w:pStyle w:val="NoSpacing"/>
            </w:pPr>
          </w:p>
        </w:tc>
        <w:tc>
          <w:tcPr>
            <w:tcW w:w="2520" w:type="dxa"/>
          </w:tcPr>
          <w:p w:rsidR="00974E75" w:rsidRDefault="00974E75" w:rsidP="00AC033B">
            <w:pPr>
              <w:pStyle w:val="NoSpacing"/>
            </w:pPr>
            <w:r w:rsidRPr="00AC033B">
              <w:rPr>
                <w:b/>
              </w:rPr>
              <w:t>Duration:</w:t>
            </w:r>
            <w:r>
              <w:t xml:space="preserve"> _____MONTHS</w:t>
            </w:r>
          </w:p>
        </w:tc>
        <w:tc>
          <w:tcPr>
            <w:tcW w:w="2425" w:type="dxa"/>
            <w:vMerge/>
          </w:tcPr>
          <w:p w:rsidR="00974E75" w:rsidRDefault="00974E75" w:rsidP="00462212">
            <w:pPr>
              <w:pStyle w:val="NoSpacing"/>
            </w:pPr>
          </w:p>
        </w:tc>
      </w:tr>
    </w:tbl>
    <w:p w:rsidR="00D420BD" w:rsidRDefault="00D420BD" w:rsidP="009859BB">
      <w:pPr>
        <w:pStyle w:val="NoSpacing"/>
      </w:pPr>
      <w:r>
        <w:t xml:space="preserve">Ancillary Orders: </w:t>
      </w:r>
    </w:p>
    <w:p w:rsidR="000F0B72" w:rsidRPr="00F26431" w:rsidRDefault="000F0B72" w:rsidP="009859BB">
      <w:pPr>
        <w:pStyle w:val="NoSpacing"/>
        <w:rPr>
          <w:sz w:val="21"/>
          <w:szCs w:val="21"/>
        </w:rPr>
      </w:pPr>
      <w:r w:rsidRPr="00F26431">
        <w:rPr>
          <w:sz w:val="21"/>
          <w:szCs w:val="21"/>
        </w:rPr>
        <w:t>□Lidocaine 2.5%-</w:t>
      </w:r>
      <w:proofErr w:type="spellStart"/>
      <w:r w:rsidRPr="00F26431">
        <w:rPr>
          <w:sz w:val="21"/>
          <w:szCs w:val="21"/>
        </w:rPr>
        <w:t>Prilocaine</w:t>
      </w:r>
      <w:proofErr w:type="spellEnd"/>
      <w:r w:rsidRPr="00F26431">
        <w:rPr>
          <w:sz w:val="21"/>
          <w:szCs w:val="21"/>
        </w:rPr>
        <w:t xml:space="preserve"> 2.5% </w:t>
      </w:r>
      <w:proofErr w:type="spellStart"/>
      <w:r w:rsidRPr="00F26431">
        <w:rPr>
          <w:sz w:val="21"/>
          <w:szCs w:val="21"/>
        </w:rPr>
        <w:t>Crm</w:t>
      </w:r>
      <w:proofErr w:type="spellEnd"/>
      <w:r w:rsidRPr="00F26431">
        <w:rPr>
          <w:sz w:val="21"/>
          <w:szCs w:val="21"/>
        </w:rPr>
        <w:tab/>
        <w:t>Apply to site(s) 30-60 minutes prior to needle insertion</w:t>
      </w:r>
    </w:p>
    <w:p w:rsidR="00D420BD" w:rsidRPr="00EA6660" w:rsidRDefault="00D420BD" w:rsidP="009859BB">
      <w:pPr>
        <w:pStyle w:val="NoSpacing"/>
        <w:rPr>
          <w:sz w:val="21"/>
          <w:szCs w:val="21"/>
        </w:rPr>
      </w:pPr>
      <w:r w:rsidRPr="00EA6660">
        <w:rPr>
          <w:sz w:val="21"/>
          <w:szCs w:val="21"/>
        </w:rPr>
        <w:t>□Diphenhydramine PO</w:t>
      </w:r>
      <w:r w:rsidR="009951DC" w:rsidRPr="00EA6660">
        <w:rPr>
          <w:sz w:val="21"/>
          <w:szCs w:val="21"/>
        </w:rPr>
        <w:tab/>
      </w:r>
      <w:r w:rsidRPr="00EA6660">
        <w:rPr>
          <w:sz w:val="21"/>
          <w:szCs w:val="21"/>
        </w:rPr>
        <w:t>□</w:t>
      </w:r>
      <w:r w:rsidR="009951DC" w:rsidRPr="00EA6660">
        <w:rPr>
          <w:sz w:val="21"/>
          <w:szCs w:val="21"/>
        </w:rPr>
        <w:t>25mg</w:t>
      </w:r>
      <w:r w:rsidR="009951DC" w:rsidRPr="00EA6660">
        <w:rPr>
          <w:sz w:val="21"/>
          <w:szCs w:val="21"/>
        </w:rPr>
        <w:tab/>
      </w:r>
      <w:r w:rsidRPr="00EA6660">
        <w:rPr>
          <w:sz w:val="21"/>
          <w:szCs w:val="21"/>
        </w:rPr>
        <w:t>□50mg</w:t>
      </w:r>
      <w:r w:rsidR="009951DC" w:rsidRPr="00EA6660">
        <w:rPr>
          <w:sz w:val="21"/>
          <w:szCs w:val="21"/>
        </w:rPr>
        <w:tab/>
      </w:r>
      <w:r w:rsidRPr="00EA6660">
        <w:rPr>
          <w:sz w:val="21"/>
          <w:szCs w:val="21"/>
        </w:rPr>
        <w:t xml:space="preserve">30 </w:t>
      </w:r>
      <w:proofErr w:type="spellStart"/>
      <w:r w:rsidRPr="00EA6660">
        <w:rPr>
          <w:sz w:val="21"/>
          <w:szCs w:val="21"/>
        </w:rPr>
        <w:t>mins</w:t>
      </w:r>
      <w:proofErr w:type="spellEnd"/>
      <w:r w:rsidRPr="00EA6660">
        <w:rPr>
          <w:sz w:val="21"/>
          <w:szCs w:val="21"/>
        </w:rPr>
        <w:t xml:space="preserve"> before infusion and every 3 hours PRN up to 4</w:t>
      </w:r>
      <w:r w:rsidR="00EA6660">
        <w:rPr>
          <w:sz w:val="21"/>
          <w:szCs w:val="21"/>
        </w:rPr>
        <w:t xml:space="preserve"> doses</w:t>
      </w:r>
      <w:r w:rsidRPr="00EA6660">
        <w:rPr>
          <w:sz w:val="21"/>
          <w:szCs w:val="21"/>
        </w:rPr>
        <w:t>/day</w:t>
      </w:r>
    </w:p>
    <w:p w:rsidR="00D420BD" w:rsidRDefault="00D420BD" w:rsidP="009859BB">
      <w:pPr>
        <w:pStyle w:val="NoSpacing"/>
      </w:pPr>
      <w:r w:rsidRPr="00EA6660">
        <w:rPr>
          <w:sz w:val="21"/>
          <w:szCs w:val="21"/>
        </w:rPr>
        <w:t>□</w:t>
      </w:r>
      <w:r w:rsidR="009951DC" w:rsidRPr="00EA6660">
        <w:rPr>
          <w:sz w:val="21"/>
          <w:szCs w:val="21"/>
        </w:rPr>
        <w:t>Acetaminophen PO 325mg</w:t>
      </w:r>
      <w:r w:rsidR="009951DC" w:rsidRPr="00EA6660">
        <w:rPr>
          <w:sz w:val="21"/>
          <w:szCs w:val="21"/>
        </w:rPr>
        <w:tab/>
        <w:t xml:space="preserve">2 tablets 30 </w:t>
      </w:r>
      <w:proofErr w:type="spellStart"/>
      <w:r w:rsidR="009951DC" w:rsidRPr="00EA6660">
        <w:rPr>
          <w:sz w:val="21"/>
          <w:szCs w:val="21"/>
        </w:rPr>
        <w:t>mins</w:t>
      </w:r>
      <w:proofErr w:type="spellEnd"/>
      <w:r w:rsidR="009951DC" w:rsidRPr="00EA6660">
        <w:rPr>
          <w:sz w:val="21"/>
          <w:szCs w:val="21"/>
        </w:rPr>
        <w:t xml:space="preserve"> before infusion and every 3 hours PRN up to 10</w:t>
      </w:r>
      <w:r w:rsidR="00EA6660">
        <w:rPr>
          <w:sz w:val="21"/>
          <w:szCs w:val="21"/>
        </w:rPr>
        <w:t xml:space="preserve"> tabs</w:t>
      </w:r>
      <w:r w:rsidR="009951DC" w:rsidRPr="00EA6660">
        <w:rPr>
          <w:sz w:val="21"/>
          <w:szCs w:val="21"/>
        </w:rPr>
        <w:t>/day</w:t>
      </w:r>
    </w:p>
    <w:p w:rsidR="009951DC" w:rsidRDefault="009951DC" w:rsidP="009859BB">
      <w:pPr>
        <w:pStyle w:val="NoSpacing"/>
      </w:pPr>
      <w:r>
        <w:t>□Anaphylaxis kit per Las Vegas Infusion Pharmacy</w:t>
      </w:r>
    </w:p>
    <w:p w:rsidR="00F804AD" w:rsidRDefault="00F804AD" w:rsidP="00F804AD">
      <w:pPr>
        <w:pStyle w:val="NoSpacing"/>
      </w:pPr>
    </w:p>
    <w:p w:rsidR="00F804AD" w:rsidRDefault="00F804AD" w:rsidP="00F804AD">
      <w:pPr>
        <w:pStyle w:val="NoSpacing"/>
      </w:pPr>
      <w:r w:rsidRPr="00DE704A">
        <w:rPr>
          <w:rStyle w:val="SubtitleChar"/>
        </w:rPr>
        <w:t>HOME HEALTH AGENCY</w:t>
      </w:r>
      <w:r>
        <w:t xml:space="preserve"> (if no agency is specified, use Las Vegas Infusion Pharmacy nursing)</w:t>
      </w:r>
    </w:p>
    <w:p w:rsidR="00974E75" w:rsidRDefault="00974E75" w:rsidP="00F804AD">
      <w:pPr>
        <w:pStyle w:val="NoSpacing"/>
      </w:pPr>
    </w:p>
    <w:p w:rsidR="00F804AD" w:rsidRDefault="00F804AD" w:rsidP="00F804AD">
      <w:pPr>
        <w:pStyle w:val="NoSpacing"/>
      </w:pPr>
      <w:r>
        <w:t>Agency Name: ______________________________ Tel Number: ____________ Contact: ____________</w:t>
      </w:r>
    </w:p>
    <w:p w:rsidR="00F804AD" w:rsidRDefault="00F804AD" w:rsidP="00F804AD">
      <w:pPr>
        <w:pStyle w:val="NoSpacing"/>
      </w:pPr>
    </w:p>
    <w:p w:rsidR="00F804AD" w:rsidRDefault="00F804AD" w:rsidP="00F804AD">
      <w:pPr>
        <w:pStyle w:val="NoSpacing"/>
      </w:pPr>
    </w:p>
    <w:p w:rsidR="00F804AD" w:rsidRDefault="00F804AD" w:rsidP="00F804AD">
      <w:pPr>
        <w:pStyle w:val="NoSpacing"/>
      </w:pPr>
      <w:r>
        <w:t>__________________________________________________</w:t>
      </w:r>
      <w:r>
        <w:tab/>
      </w:r>
      <w:r>
        <w:tab/>
      </w:r>
      <w:r>
        <w:tab/>
        <w:t>___________________</w:t>
      </w:r>
    </w:p>
    <w:p w:rsidR="00F804AD" w:rsidRDefault="00F804AD" w:rsidP="00AC033B">
      <w:pPr>
        <w:pStyle w:val="NoSpacing"/>
        <w:ind w:firstLine="720"/>
      </w:pPr>
      <w:r>
        <w:t>Prescriber Signature above printed Name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F804AD" w:rsidSect="00F804AD">
      <w:pgSz w:w="12240" w:h="15840"/>
      <w:pgMar w:top="432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C1"/>
    <w:rsid w:val="000F0B72"/>
    <w:rsid w:val="00151B2E"/>
    <w:rsid w:val="00160CC1"/>
    <w:rsid w:val="003C48BC"/>
    <w:rsid w:val="003E34A0"/>
    <w:rsid w:val="00440D0F"/>
    <w:rsid w:val="00462212"/>
    <w:rsid w:val="00507A29"/>
    <w:rsid w:val="007E5E49"/>
    <w:rsid w:val="00873E82"/>
    <w:rsid w:val="008E2304"/>
    <w:rsid w:val="00974E75"/>
    <w:rsid w:val="009859BB"/>
    <w:rsid w:val="009951DC"/>
    <w:rsid w:val="009F664B"/>
    <w:rsid w:val="00AC033B"/>
    <w:rsid w:val="00C305C4"/>
    <w:rsid w:val="00D2016F"/>
    <w:rsid w:val="00D420BD"/>
    <w:rsid w:val="00E07B7B"/>
    <w:rsid w:val="00EA6660"/>
    <w:rsid w:val="00F26431"/>
    <w:rsid w:val="00F804AD"/>
    <w:rsid w:val="00FD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38887-7156-4D41-9330-BC5541FD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0C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0CC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60C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0C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C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0CC1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4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E3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svegasinfusio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 Tejero</dc:creator>
  <cp:keywords/>
  <dc:description/>
  <cp:lastModifiedBy>Gener Tejero</cp:lastModifiedBy>
  <cp:revision>9</cp:revision>
  <cp:lastPrinted>2015-09-14T00:51:00Z</cp:lastPrinted>
  <dcterms:created xsi:type="dcterms:W3CDTF">2015-09-14T00:52:00Z</dcterms:created>
  <dcterms:modified xsi:type="dcterms:W3CDTF">2015-09-15T04:42:00Z</dcterms:modified>
</cp:coreProperties>
</file>